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83" w:rsidRPr="0094533C" w:rsidRDefault="00254F51" w:rsidP="007A79C0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-41275</wp:posOffset>
            </wp:positionV>
            <wp:extent cx="897255" cy="612775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083" w:rsidRDefault="00114083" w:rsidP="007A79C0">
      <w:pPr>
        <w:jc w:val="center"/>
        <w:rPr>
          <w:sz w:val="18"/>
          <w:szCs w:val="18"/>
        </w:rPr>
      </w:pPr>
    </w:p>
    <w:p w:rsidR="00114083" w:rsidRPr="007A79C0" w:rsidRDefault="00114083" w:rsidP="007A79C0">
      <w:pPr>
        <w:jc w:val="center"/>
        <w:rPr>
          <w:sz w:val="18"/>
          <w:szCs w:val="18"/>
        </w:rPr>
      </w:pPr>
    </w:p>
    <w:p w:rsidR="00114083" w:rsidRPr="0094533C" w:rsidRDefault="0011408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114083" w:rsidRPr="001713B2" w:rsidRDefault="00114083" w:rsidP="007A79C0">
      <w:pPr>
        <w:jc w:val="center"/>
        <w:rPr>
          <w:rFonts w:ascii="Arial" w:hAnsi="Arial" w:cs="Arial"/>
          <w:b/>
        </w:rPr>
      </w:pPr>
    </w:p>
    <w:p w:rsidR="00114083" w:rsidRPr="00114083" w:rsidRDefault="00114083" w:rsidP="00114083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491AE8">
        <w:rPr>
          <w:rFonts w:ascii="Arial" w:hAnsi="Arial" w:cs="Arial"/>
          <w:b/>
          <w:noProof/>
        </w:rPr>
        <w:t>00245534</w:t>
      </w:r>
      <w:r>
        <w:rPr>
          <w:rFonts w:ascii="Arial" w:hAnsi="Arial" w:cs="Arial"/>
          <w:b/>
        </w:rPr>
        <w:t xml:space="preserve">  </w:t>
      </w:r>
      <w:r w:rsidRPr="00491AE8">
        <w:rPr>
          <w:rFonts w:ascii="Arial" w:hAnsi="Arial" w:cs="Arial"/>
          <w:b/>
          <w:noProof/>
        </w:rPr>
        <w:t xml:space="preserve">Obec Temelín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14083" w:rsidRPr="0094533C" w:rsidRDefault="0011408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491AE8">
        <w:rPr>
          <w:rFonts w:ascii="Arial" w:hAnsi="Arial" w:cs="Arial"/>
          <w:b/>
          <w:noProof/>
        </w:rPr>
        <w:t>14</w:t>
      </w:r>
      <w:r w:rsidRPr="0094533C">
        <w:rPr>
          <w:rFonts w:ascii="Arial" w:hAnsi="Arial" w:cs="Arial"/>
          <w:b/>
        </w:rPr>
        <w:t xml:space="preserve">  / </w:t>
      </w:r>
      <w:r w:rsidRPr="00491AE8">
        <w:rPr>
          <w:rFonts w:ascii="Arial" w:hAnsi="Arial" w:cs="Arial"/>
          <w:b/>
          <w:noProof/>
        </w:rPr>
        <w:t>interní /OZ č.323/16</w:t>
      </w:r>
    </w:p>
    <w:p w:rsidR="00114083" w:rsidRPr="00114083" w:rsidRDefault="00114083" w:rsidP="00114083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91AE8">
        <w:rPr>
          <w:rFonts w:ascii="Arial" w:hAnsi="Arial" w:cs="Arial"/>
          <w:b/>
          <w:noProof/>
        </w:rPr>
        <w:t>12.07.2017</w:t>
      </w:r>
    </w:p>
    <w:p w:rsidR="00114083" w:rsidRDefault="00114083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114083" w:rsidRPr="0094533C" w:rsidRDefault="00114083" w:rsidP="0094533C">
      <w:pPr>
        <w:rPr>
          <w:rFonts w:ascii="Arial" w:hAnsi="Arial" w:cs="Arial"/>
        </w:rPr>
      </w:pPr>
      <w:r w:rsidRPr="00491AE8">
        <w:rPr>
          <w:rFonts w:ascii="Arial" w:hAnsi="Arial" w:cs="Arial"/>
          <w:noProof/>
        </w:rPr>
        <w:t>Opatření v souladu s § 16 z.č. 250/2000 sb o rozpočtových pravidlec</w:t>
      </w:r>
      <w:r w:rsidR="00254F51">
        <w:rPr>
          <w:rFonts w:ascii="Arial" w:hAnsi="Arial" w:cs="Arial"/>
          <w:noProof/>
        </w:rPr>
        <w:t>h územních samosprávných celků ,</w:t>
      </w:r>
      <w:r w:rsidRPr="00491AE8">
        <w:rPr>
          <w:rFonts w:ascii="Arial" w:hAnsi="Arial" w:cs="Arial"/>
          <w:noProof/>
        </w:rPr>
        <w:t xml:space="preserve"> směnečná operace dle usn.č. 323/16</w:t>
      </w:r>
    </w:p>
    <w:p w:rsidR="00114083" w:rsidRPr="0094533C" w:rsidRDefault="0011408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114083" w:rsidRPr="00254F51" w:rsidRDefault="00114083" w:rsidP="0094533C">
      <w:pPr>
        <w:rPr>
          <w:rFonts w:ascii="Arial" w:hAnsi="Arial" w:cs="Arial"/>
        </w:rPr>
      </w:pPr>
    </w:p>
    <w:p w:rsidR="00114083" w:rsidRPr="00254F51" w:rsidRDefault="00114083" w:rsidP="0094533C">
      <w:pPr>
        <w:rPr>
          <w:rFonts w:ascii="Courier New" w:hAnsi="Courier New" w:cs="Courier New"/>
          <w:u w:val="single"/>
        </w:rPr>
      </w:pPr>
      <w:r w:rsidRPr="00254F51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Dům s peč.službou, nákup služeb IT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231 0300 00000 0000 0000 43 51 51 68 0000 000 00         7 000,00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Bytové hospodářství , nákup služeb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231 0300 00000 0000 0000 36 12 51 69 0000 000 00         4 000,00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Zastupitelstvo obce, služby telekomunikací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231 0300 00000 0000 0000 61 12 51 62 0000 000 00         3 000,00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Požární ochrana, pohonné hmoty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231 0300 00000 0000 0000 55 12 51 56 0000 000 00         1 000,00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Bytové hospodářství, vratky z vyúčtování energií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231 0300 00000 0000 0000 36 12 59 09 0000 000 00         4 000,00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DPS , DHDM telefon.aparáty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231 0300 00000 0000 0000 43 51 51 37 0000 000 00         4 100,00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Školní stravovna,ostatní osob.výdaje,zástup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231 0300 00000 0000 0000 31 41 50 21 0000 000 00         4 900,00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Nebytové hospodářství, gastro zařízení,pohost.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231 0300 00000 0000 0000 36 13 61 22 0000 000 00        46 000,00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Dům s pec.službou,orpavy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231 0300 00000 0000 0000 43 51 51 71 0000 000 00        10 000,00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Les, nákup DNM - LHP 2018-27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231 0300 00000 0000 0000 10 31 61 19 0000 000 00       215 000,00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Činnost místní správy, snížen výdaj rekonstrukce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231 0300 00000 0000 0000 61 71 61 21 0000 000 00      -299 000,00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Aktivní krátkodobé operace, příjem směnky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231 0300 00000 0000 0000 00 00 81 17 0000 000 00    10 000 000,00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Změna stavu krátkodobých prostř.na BÚ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231 0300 00000 0000 0000 00 00 81 15 0000 000 00   -10 000 000,00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Aktivní krátkodobé operace,výdaj na směnku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231 0300 00000 0000 0000 00 00 81 18 0000 000 00   -10 000 000,00</w:t>
      </w:r>
    </w:p>
    <w:p w:rsidR="00114083" w:rsidRPr="00254F51" w:rsidRDefault="00114083" w:rsidP="0094533C">
      <w:pPr>
        <w:rPr>
          <w:rFonts w:ascii="Arial" w:hAnsi="Arial" w:cs="Arial"/>
        </w:rPr>
      </w:pPr>
      <w:r w:rsidRPr="00254F51">
        <w:rPr>
          <w:rFonts w:ascii="Courier New" w:hAnsi="Courier New" w:cs="Courier New"/>
          <w:i/>
          <w:noProof/>
        </w:rPr>
        <w:t>Změna stavu krátkodobvých prostř. na BÚ</w:t>
      </w:r>
    </w:p>
    <w:p w:rsidR="00114083" w:rsidRPr="00254F51" w:rsidRDefault="00114083" w:rsidP="00114083">
      <w:pPr>
        <w:rPr>
          <w:rFonts w:ascii="Courier New" w:hAnsi="Courier New"/>
          <w:i/>
          <w:noProof/>
        </w:rPr>
      </w:pPr>
      <w:r w:rsidRPr="00254F51">
        <w:rPr>
          <w:rFonts w:ascii="Courier New" w:hAnsi="Courier New" w:cs="Courier New"/>
          <w:i/>
          <w:noProof/>
        </w:rPr>
        <w:t>231 0300 00000 0000 0000 00 00 81 15 0000 000 00    10 000 000,00</w:t>
      </w:r>
    </w:p>
    <w:p w:rsidR="00114083" w:rsidRPr="00254F51" w:rsidRDefault="00114083" w:rsidP="008C6A39">
      <w:pPr>
        <w:pStyle w:val="uctovani"/>
        <w:rPr>
          <w:b/>
          <w:szCs w:val="24"/>
        </w:rPr>
      </w:pPr>
      <w:r w:rsidRPr="00254F51">
        <w:rPr>
          <w:szCs w:val="24"/>
        </w:rPr>
        <w:t>=================================================================</w:t>
      </w:r>
    </w:p>
    <w:p w:rsidR="00114083" w:rsidRPr="00254F51" w:rsidRDefault="00114083" w:rsidP="00787572">
      <w:pPr>
        <w:rPr>
          <w:rFonts w:ascii="Courier New" w:hAnsi="Courier New"/>
          <w:noProof/>
        </w:rPr>
      </w:pPr>
      <w:r w:rsidRPr="00254F51">
        <w:rPr>
          <w:rFonts w:ascii="Courier New" w:hAnsi="Courier New"/>
          <w:noProof/>
        </w:rPr>
        <w:t>Celkem   Příjmy:               0,00 Výdaje:               0,00</w:t>
      </w:r>
    </w:p>
    <w:p w:rsidR="00114083" w:rsidRPr="00254F51" w:rsidRDefault="00114083" w:rsidP="00787572">
      <w:pPr>
        <w:rPr>
          <w:rFonts w:ascii="Courier New" w:hAnsi="Courier New"/>
          <w:noProof/>
          <w:sz w:val="22"/>
          <w:szCs w:val="22"/>
        </w:rPr>
      </w:pPr>
      <w:r w:rsidRPr="00254F51">
        <w:rPr>
          <w:rFonts w:ascii="Courier New" w:hAnsi="Courier New"/>
          <w:noProof/>
        </w:rPr>
        <w:t>Rozdíl                     Příjmy</w:t>
      </w:r>
      <w:r w:rsidRPr="00254F51">
        <w:rPr>
          <w:rFonts w:ascii="Courier New" w:hAnsi="Courier New"/>
          <w:noProof/>
          <w:sz w:val="22"/>
          <w:szCs w:val="22"/>
        </w:rPr>
        <w:t xml:space="preserve"> - Výdaje:               0,00</w:t>
      </w:r>
    </w:p>
    <w:p w:rsidR="00114083" w:rsidRPr="00254F51" w:rsidRDefault="00114083" w:rsidP="008C6A39">
      <w:pPr>
        <w:rPr>
          <w:rFonts w:ascii="Courier New" w:hAnsi="Courier New"/>
          <w:b/>
          <w:sz w:val="22"/>
          <w:szCs w:val="22"/>
        </w:rPr>
      </w:pPr>
    </w:p>
    <w:p w:rsidR="00114083" w:rsidRPr="00254F51" w:rsidRDefault="00114083" w:rsidP="00114083">
      <w:pPr>
        <w:ind w:left="-709" w:firstLine="709"/>
        <w:rPr>
          <w:rFonts w:ascii="Cambria Math" w:hAnsi="Cambria Math" w:cs="Arial"/>
          <w:i/>
          <w:sz w:val="22"/>
          <w:szCs w:val="22"/>
        </w:rPr>
      </w:pPr>
      <w:r w:rsidRPr="00254F51">
        <w:rPr>
          <w:rFonts w:ascii="Cambria Math" w:hAnsi="Cambria Math" w:cs="Arial"/>
          <w:i/>
          <w:sz w:val="22"/>
          <w:szCs w:val="22"/>
        </w:rPr>
        <w:t>Rozpočtové opatření je zveřejněno elektronicky na stránkách Obce Temelín</w:t>
      </w:r>
    </w:p>
    <w:p w:rsidR="00114083" w:rsidRPr="00254F51" w:rsidRDefault="00114083" w:rsidP="00114083">
      <w:pPr>
        <w:ind w:left="-709" w:firstLine="709"/>
        <w:rPr>
          <w:rFonts w:ascii="Cambria Math" w:hAnsi="Cambria Math" w:cs="Arial"/>
          <w:i/>
          <w:sz w:val="22"/>
          <w:szCs w:val="22"/>
        </w:rPr>
      </w:pPr>
      <w:hyperlink r:id="rId7" w:history="1">
        <w:r w:rsidRPr="00254F51">
          <w:rPr>
            <w:rStyle w:val="Hypertextovodkaz"/>
            <w:rFonts w:ascii="Cambria Math" w:hAnsi="Cambria Math" w:cs="Arial"/>
            <w:sz w:val="22"/>
            <w:szCs w:val="22"/>
          </w:rPr>
          <w:t>www.obectemelin.cz</w:t>
        </w:r>
      </w:hyperlink>
      <w:r w:rsidRPr="00254F51">
        <w:rPr>
          <w:rFonts w:ascii="Cambria Math" w:hAnsi="Cambria Math" w:cs="Arial"/>
          <w:i/>
          <w:sz w:val="22"/>
          <w:szCs w:val="22"/>
        </w:rPr>
        <w:t xml:space="preserve">  úřad obce -rozpočet. Dále je k nahlédnutí v listinné podobě na OÚ </w:t>
      </w:r>
      <w:r w:rsidRPr="00254F51">
        <w:rPr>
          <w:rFonts w:ascii="Cambria Math" w:hAnsi="Cambria Math" w:cs="Arial"/>
          <w:i/>
          <w:sz w:val="22"/>
          <w:szCs w:val="22"/>
        </w:rPr>
        <w:t xml:space="preserve"> </w:t>
      </w:r>
    </w:p>
    <w:p w:rsidR="00254F51" w:rsidRDefault="00114083" w:rsidP="00114083">
      <w:pPr>
        <w:ind w:left="-709" w:firstLine="709"/>
        <w:rPr>
          <w:rFonts w:ascii="Cambria Math" w:hAnsi="Cambria Math" w:cs="Arial"/>
          <w:i/>
          <w:sz w:val="22"/>
          <w:szCs w:val="22"/>
        </w:rPr>
      </w:pPr>
      <w:r w:rsidRPr="00254F51">
        <w:rPr>
          <w:rFonts w:ascii="Cambria Math" w:hAnsi="Cambria Math" w:cs="Arial"/>
          <w:i/>
          <w:sz w:val="22"/>
          <w:szCs w:val="22"/>
        </w:rPr>
        <w:t xml:space="preserve">Temelín.  </w:t>
      </w:r>
    </w:p>
    <w:p w:rsidR="00254F51" w:rsidRDefault="00114083" w:rsidP="00254F51">
      <w:pPr>
        <w:ind w:left="-709" w:firstLine="709"/>
        <w:rPr>
          <w:rFonts w:ascii="Cambria Math" w:hAnsi="Cambria Math" w:cs="Arial"/>
          <w:i/>
          <w:color w:val="FF0000"/>
          <w:sz w:val="22"/>
          <w:szCs w:val="22"/>
        </w:rPr>
      </w:pPr>
      <w:r w:rsidRPr="00254F51">
        <w:rPr>
          <w:rFonts w:ascii="Cambria Math" w:hAnsi="Cambria Math" w:cs="Arial"/>
          <w:i/>
          <w:sz w:val="22"/>
          <w:szCs w:val="22"/>
        </w:rPr>
        <w:t>Vyvěšeno na úřední desce i elektronicky</w:t>
      </w:r>
      <w:r w:rsidR="00254F51">
        <w:rPr>
          <w:rFonts w:ascii="Cambria Math" w:hAnsi="Cambria Math" w:cs="Arial"/>
          <w:i/>
          <w:sz w:val="22"/>
          <w:szCs w:val="22"/>
        </w:rPr>
        <w:t xml:space="preserve"> </w:t>
      </w:r>
      <w:r w:rsidRPr="00254F51">
        <w:rPr>
          <w:rFonts w:ascii="Cambria Math" w:hAnsi="Cambria Math" w:cs="Arial"/>
          <w:i/>
          <w:color w:val="FF0000"/>
          <w:sz w:val="22"/>
          <w:szCs w:val="22"/>
        </w:rPr>
        <w:t>3</w:t>
      </w:r>
      <w:r w:rsidRPr="00254F51">
        <w:rPr>
          <w:rFonts w:ascii="Cambria Math" w:hAnsi="Cambria Math" w:cs="Arial"/>
          <w:i/>
          <w:color w:val="FF0000"/>
          <w:sz w:val="22"/>
          <w:szCs w:val="22"/>
        </w:rPr>
        <w:t>.</w:t>
      </w:r>
      <w:r w:rsidR="00254F51">
        <w:rPr>
          <w:rFonts w:ascii="Cambria Math" w:hAnsi="Cambria Math" w:cs="Arial"/>
          <w:i/>
          <w:color w:val="FF0000"/>
          <w:sz w:val="22"/>
          <w:szCs w:val="22"/>
        </w:rPr>
        <w:t xml:space="preserve"> </w:t>
      </w:r>
      <w:r w:rsidRPr="00254F51">
        <w:rPr>
          <w:rFonts w:ascii="Cambria Math" w:hAnsi="Cambria Math" w:cs="Arial"/>
          <w:i/>
          <w:color w:val="FF0000"/>
          <w:sz w:val="22"/>
          <w:szCs w:val="22"/>
        </w:rPr>
        <w:t>8.</w:t>
      </w:r>
      <w:r w:rsidR="00254F51">
        <w:rPr>
          <w:rFonts w:ascii="Cambria Math" w:hAnsi="Cambria Math" w:cs="Arial"/>
          <w:i/>
          <w:color w:val="FF0000"/>
          <w:sz w:val="22"/>
          <w:szCs w:val="22"/>
        </w:rPr>
        <w:t xml:space="preserve"> </w:t>
      </w:r>
      <w:r w:rsidRPr="00254F51">
        <w:rPr>
          <w:rFonts w:ascii="Cambria Math" w:hAnsi="Cambria Math" w:cs="Arial"/>
          <w:i/>
          <w:color w:val="FF0000"/>
          <w:sz w:val="22"/>
          <w:szCs w:val="22"/>
        </w:rPr>
        <w:t>2017</w:t>
      </w:r>
      <w:r w:rsidR="00254F51">
        <w:rPr>
          <w:rFonts w:ascii="Cambria Math" w:hAnsi="Cambria Math" w:cs="Arial"/>
          <w:i/>
          <w:color w:val="FF0000"/>
          <w:sz w:val="22"/>
          <w:szCs w:val="22"/>
        </w:rPr>
        <w:t>.</w:t>
      </w:r>
      <w:r w:rsidRPr="00254F51">
        <w:rPr>
          <w:rFonts w:ascii="Cambria Math" w:hAnsi="Cambria Math" w:cs="Arial"/>
          <w:i/>
          <w:color w:val="FF0000"/>
          <w:sz w:val="22"/>
          <w:szCs w:val="22"/>
        </w:rPr>
        <w:t xml:space="preserve">                                                                                                         </w:t>
      </w:r>
    </w:p>
    <w:p w:rsidR="00254F51" w:rsidRDefault="00254F51" w:rsidP="00254F51">
      <w:pPr>
        <w:ind w:left="-709" w:firstLine="709"/>
        <w:rPr>
          <w:rFonts w:ascii="Cambria Math" w:hAnsi="Cambria Math" w:cs="Arial"/>
          <w:i/>
          <w:sz w:val="22"/>
          <w:szCs w:val="22"/>
        </w:rPr>
      </w:pPr>
      <w:r>
        <w:rPr>
          <w:rFonts w:ascii="Cambria Math" w:hAnsi="Cambria Math" w:cs="Arial"/>
          <w:i/>
          <w:sz w:val="22"/>
          <w:szCs w:val="22"/>
        </w:rPr>
        <w:t xml:space="preserve"> </w:t>
      </w:r>
    </w:p>
    <w:p w:rsidR="00254F51" w:rsidRDefault="00254F51" w:rsidP="00254F51">
      <w:pPr>
        <w:ind w:left="-709" w:firstLine="709"/>
        <w:rPr>
          <w:rFonts w:ascii="Cambria Math" w:hAnsi="Cambria Math" w:cs="Arial"/>
          <w:i/>
          <w:sz w:val="22"/>
          <w:szCs w:val="22"/>
        </w:rPr>
      </w:pPr>
      <w:r>
        <w:rPr>
          <w:rFonts w:ascii="Cambria Math" w:hAnsi="Cambria Math" w:cs="Arial"/>
          <w:i/>
          <w:sz w:val="22"/>
          <w:szCs w:val="22"/>
        </w:rPr>
        <w:tab/>
      </w:r>
      <w:r>
        <w:rPr>
          <w:rFonts w:ascii="Cambria Math" w:hAnsi="Cambria Math" w:cs="Arial"/>
          <w:i/>
          <w:sz w:val="22"/>
          <w:szCs w:val="22"/>
        </w:rPr>
        <w:tab/>
      </w:r>
      <w:r>
        <w:rPr>
          <w:rFonts w:ascii="Cambria Math" w:hAnsi="Cambria Math" w:cs="Arial"/>
          <w:i/>
          <w:sz w:val="22"/>
          <w:szCs w:val="22"/>
        </w:rPr>
        <w:tab/>
      </w:r>
      <w:r>
        <w:rPr>
          <w:rFonts w:ascii="Cambria Math" w:hAnsi="Cambria Math" w:cs="Arial"/>
          <w:i/>
          <w:sz w:val="22"/>
          <w:szCs w:val="22"/>
        </w:rPr>
        <w:tab/>
      </w:r>
      <w:r>
        <w:rPr>
          <w:rFonts w:ascii="Cambria Math" w:hAnsi="Cambria Math" w:cs="Arial"/>
          <w:i/>
          <w:sz w:val="22"/>
          <w:szCs w:val="22"/>
        </w:rPr>
        <w:tab/>
      </w:r>
      <w:r>
        <w:rPr>
          <w:rFonts w:ascii="Cambria Math" w:hAnsi="Cambria Math" w:cs="Arial"/>
          <w:i/>
          <w:sz w:val="22"/>
          <w:szCs w:val="22"/>
        </w:rPr>
        <w:tab/>
      </w:r>
      <w:r>
        <w:rPr>
          <w:rFonts w:ascii="Cambria Math" w:hAnsi="Cambria Math" w:cs="Arial"/>
          <w:i/>
          <w:sz w:val="22"/>
          <w:szCs w:val="22"/>
        </w:rPr>
        <w:tab/>
      </w:r>
      <w:r>
        <w:rPr>
          <w:rFonts w:ascii="Cambria Math" w:hAnsi="Cambria Math" w:cs="Arial"/>
          <w:i/>
          <w:sz w:val="22"/>
          <w:szCs w:val="22"/>
        </w:rPr>
        <w:tab/>
      </w:r>
      <w:r>
        <w:rPr>
          <w:rFonts w:ascii="Cambria Math" w:hAnsi="Cambria Math" w:cs="Arial"/>
          <w:i/>
          <w:sz w:val="22"/>
          <w:szCs w:val="22"/>
        </w:rPr>
        <w:tab/>
        <w:t xml:space="preserve">     ………………………………</w:t>
      </w:r>
    </w:p>
    <w:p w:rsidR="00114083" w:rsidRPr="00254F51" w:rsidRDefault="00254F51" w:rsidP="00254F51">
      <w:pPr>
        <w:ind w:left="-709" w:firstLine="709"/>
        <w:rPr>
          <w:rFonts w:ascii="Cambria Math" w:hAnsi="Cambria Math" w:cs="Arial"/>
          <w:i/>
          <w:color w:val="FF0000"/>
          <w:sz w:val="22"/>
          <w:szCs w:val="22"/>
        </w:rPr>
      </w:pPr>
      <w:r>
        <w:rPr>
          <w:rFonts w:ascii="Cambria Math" w:hAnsi="Cambria Math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114083" w:rsidRPr="00254F51">
        <w:rPr>
          <w:rFonts w:ascii="Cambria Math" w:hAnsi="Cambria Math" w:cs="Arial"/>
          <w:i/>
          <w:sz w:val="22"/>
          <w:szCs w:val="22"/>
        </w:rPr>
        <w:t xml:space="preserve"> interní opatření                                          </w:t>
      </w:r>
    </w:p>
    <w:p w:rsidR="00114083" w:rsidRPr="00254F51" w:rsidRDefault="00114083" w:rsidP="00254F51">
      <w:pPr>
        <w:ind w:left="-709" w:firstLine="709"/>
        <w:rPr>
          <w:rFonts w:ascii="Arial" w:hAnsi="Arial" w:cs="Arial"/>
          <w:sz w:val="22"/>
          <w:szCs w:val="22"/>
        </w:rPr>
      </w:pPr>
      <w:r w:rsidRPr="00254F51">
        <w:rPr>
          <w:rFonts w:ascii="Cambria Math" w:hAnsi="Cambria Math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Váca Josef starosta</w:t>
      </w:r>
      <w:bookmarkStart w:id="0" w:name="_GoBack"/>
      <w:bookmarkEnd w:id="0"/>
    </w:p>
    <w:sectPr w:rsidR="00114083" w:rsidRPr="00254F51" w:rsidSect="00254F51">
      <w:pgSz w:w="11906" w:h="16838"/>
      <w:pgMar w:top="568" w:right="1466" w:bottom="1077" w:left="709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B61" w:rsidRDefault="00756B61">
      <w:r>
        <w:separator/>
      </w:r>
    </w:p>
  </w:endnote>
  <w:endnote w:type="continuationSeparator" w:id="0">
    <w:p w:rsidR="00756B61" w:rsidRDefault="007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B61" w:rsidRDefault="00756B61">
      <w:r>
        <w:separator/>
      </w:r>
    </w:p>
  </w:footnote>
  <w:footnote w:type="continuationSeparator" w:id="0">
    <w:p w:rsidR="00756B61" w:rsidRDefault="0075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72"/>
    <w:rsid w:val="00027A75"/>
    <w:rsid w:val="000D09FE"/>
    <w:rsid w:val="000E57E5"/>
    <w:rsid w:val="00114083"/>
    <w:rsid w:val="001266B3"/>
    <w:rsid w:val="001713B2"/>
    <w:rsid w:val="00191667"/>
    <w:rsid w:val="00193D3D"/>
    <w:rsid w:val="001C6601"/>
    <w:rsid w:val="001E3431"/>
    <w:rsid w:val="0021311D"/>
    <w:rsid w:val="00217D1F"/>
    <w:rsid w:val="0024564A"/>
    <w:rsid w:val="00254F51"/>
    <w:rsid w:val="0028096B"/>
    <w:rsid w:val="00384902"/>
    <w:rsid w:val="003F61C3"/>
    <w:rsid w:val="004033AD"/>
    <w:rsid w:val="00413C13"/>
    <w:rsid w:val="00426821"/>
    <w:rsid w:val="00476D46"/>
    <w:rsid w:val="00493F28"/>
    <w:rsid w:val="004D2023"/>
    <w:rsid w:val="004E5814"/>
    <w:rsid w:val="005401DD"/>
    <w:rsid w:val="00644EE6"/>
    <w:rsid w:val="00657164"/>
    <w:rsid w:val="006C5F14"/>
    <w:rsid w:val="006D4672"/>
    <w:rsid w:val="007100B4"/>
    <w:rsid w:val="00756B61"/>
    <w:rsid w:val="00764A32"/>
    <w:rsid w:val="00771E05"/>
    <w:rsid w:val="00787572"/>
    <w:rsid w:val="007A79C0"/>
    <w:rsid w:val="007D0792"/>
    <w:rsid w:val="008066B2"/>
    <w:rsid w:val="00827A2C"/>
    <w:rsid w:val="008A5B32"/>
    <w:rsid w:val="008B3A5C"/>
    <w:rsid w:val="008B44EE"/>
    <w:rsid w:val="008C6A39"/>
    <w:rsid w:val="0094533C"/>
    <w:rsid w:val="009859F0"/>
    <w:rsid w:val="009B7300"/>
    <w:rsid w:val="00A01483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8265A"/>
    <w:rsid w:val="00E42F58"/>
    <w:rsid w:val="00EF7DD4"/>
    <w:rsid w:val="00F0008F"/>
    <w:rsid w:val="00F8761C"/>
    <w:rsid w:val="00F910AE"/>
    <w:rsid w:val="00F916E7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CF118"/>
  <w15:chartTrackingRefBased/>
  <w15:docId w15:val="{F3864356-13DF-4738-97A2-9D071B2C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ctovani">
    <w:name w:val="uctovani"/>
    <w:basedOn w:val="Normln"/>
    <w:rsid w:val="008C6A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noProof/>
      <w:szCs w:val="20"/>
    </w:rPr>
  </w:style>
  <w:style w:type="character" w:styleId="Hypertextovodkaz">
    <w:name w:val="Hyperlink"/>
    <w:rsid w:val="00114083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254F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54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ectemel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ROP2</Template>
  <TotalTime>14</TotalTime>
  <Pages>1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{&lt;h}</vt:lpstr>
    </vt:vector>
  </TitlesOfParts>
  <Company>PVT, a.s.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{&lt;h}</dc:title>
  <dc:subject/>
  <dc:creator>Jaroslava Pecholtová</dc:creator>
  <cp:keywords/>
  <dc:description/>
  <cp:lastModifiedBy>Obec Temelín</cp:lastModifiedBy>
  <cp:revision>1</cp:revision>
  <cp:lastPrinted>2017-08-03T06:36:00Z</cp:lastPrinted>
  <dcterms:created xsi:type="dcterms:W3CDTF">2017-08-03T06:22:00Z</dcterms:created>
  <dcterms:modified xsi:type="dcterms:W3CDTF">2017-08-03T06:37:00Z</dcterms:modified>
</cp:coreProperties>
</file>