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79" w:rsidRPr="00DD0C8F" w:rsidRDefault="00EE0E79" w:rsidP="00EE0E79">
      <w:pPr>
        <w:rPr>
          <w:rFonts w:ascii="Arial" w:hAnsi="Arial" w:cs="Arial"/>
        </w:rPr>
      </w:pPr>
      <w:r w:rsidRPr="00DD0C8F">
        <w:rPr>
          <w:rFonts w:ascii="Arial" w:hAnsi="Arial" w:cs="Arial"/>
          <w:b/>
          <w:sz w:val="32"/>
        </w:rPr>
        <w:t xml:space="preserve"> </w:t>
      </w:r>
      <w:r w:rsidR="00D85181" w:rsidRPr="00DD0C8F">
        <w:rPr>
          <w:rFonts w:ascii="Arial" w:hAnsi="Arial" w:cs="Arial"/>
          <w:b/>
          <w:noProof/>
          <w:sz w:val="32"/>
        </w:rPr>
        <w:drawing>
          <wp:inline distT="0" distB="0" distL="0" distR="0" wp14:anchorId="2894128A">
            <wp:extent cx="981710" cy="6705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0C8F">
        <w:rPr>
          <w:rFonts w:ascii="Arial" w:hAnsi="Arial" w:cs="Arial"/>
          <w:b/>
          <w:sz w:val="32"/>
          <w:u w:val="single"/>
        </w:rPr>
        <w:t>Rozpočtové opatření</w:t>
      </w:r>
    </w:p>
    <w:p w:rsidR="00EE0E79" w:rsidRPr="00EE0E79" w:rsidRDefault="00DD0C8F" w:rsidP="00EE0E7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</w:t>
      </w:r>
      <w:r w:rsidR="00EE0E79" w:rsidRPr="001713B2">
        <w:rPr>
          <w:rFonts w:ascii="Arial" w:hAnsi="Arial" w:cs="Arial"/>
        </w:rPr>
        <w:t>Organizace:</w:t>
      </w:r>
      <w:r w:rsidR="00EE0E79">
        <w:rPr>
          <w:rFonts w:ascii="Arial" w:hAnsi="Arial" w:cs="Arial"/>
        </w:rPr>
        <w:t xml:space="preserve">  </w:t>
      </w:r>
      <w:r w:rsidR="00EE0E79" w:rsidRPr="00D52D6D">
        <w:rPr>
          <w:rFonts w:ascii="Arial" w:hAnsi="Arial" w:cs="Arial"/>
          <w:b/>
          <w:noProof/>
        </w:rPr>
        <w:t>00245534</w:t>
      </w:r>
      <w:r w:rsidR="00EE0E79">
        <w:rPr>
          <w:rFonts w:ascii="Arial" w:hAnsi="Arial" w:cs="Arial"/>
          <w:b/>
        </w:rPr>
        <w:t xml:space="preserve">  </w:t>
      </w:r>
      <w:r w:rsidR="00EE0E79" w:rsidRPr="00D52D6D">
        <w:rPr>
          <w:rFonts w:ascii="Arial" w:hAnsi="Arial" w:cs="Arial"/>
          <w:b/>
          <w:noProof/>
        </w:rPr>
        <w:t xml:space="preserve">Obec Temelín </w:t>
      </w:r>
      <w:r w:rsidR="00EE0E79"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E0E79" w:rsidRPr="0094533C" w:rsidRDefault="00DD0C8F" w:rsidP="00644E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</w:t>
      </w:r>
      <w:r w:rsidR="00EE0E79" w:rsidRPr="0094533C">
        <w:rPr>
          <w:rFonts w:ascii="Arial" w:hAnsi="Arial" w:cs="Arial"/>
        </w:rPr>
        <w:t>Číslo změny:</w:t>
      </w:r>
      <w:r w:rsidR="00EE0E79">
        <w:rPr>
          <w:rFonts w:ascii="Arial" w:hAnsi="Arial" w:cs="Arial"/>
        </w:rPr>
        <w:t xml:space="preserve">  </w:t>
      </w:r>
      <w:r w:rsidR="00EE0E79" w:rsidRPr="00D52D6D">
        <w:rPr>
          <w:rFonts w:ascii="Arial" w:hAnsi="Arial" w:cs="Arial"/>
          <w:b/>
          <w:noProof/>
        </w:rPr>
        <w:t>10</w:t>
      </w:r>
      <w:r w:rsidR="00EE0E79" w:rsidRPr="0094533C">
        <w:rPr>
          <w:rFonts w:ascii="Arial" w:hAnsi="Arial" w:cs="Arial"/>
          <w:b/>
        </w:rPr>
        <w:t xml:space="preserve">  / </w:t>
      </w:r>
      <w:r w:rsidR="00EE0E79" w:rsidRPr="00D52D6D">
        <w:rPr>
          <w:rFonts w:ascii="Arial" w:hAnsi="Arial" w:cs="Arial"/>
          <w:b/>
          <w:noProof/>
        </w:rPr>
        <w:t>interní</w:t>
      </w:r>
      <w:bookmarkStart w:id="0" w:name="_GoBack"/>
      <w:bookmarkEnd w:id="0"/>
    </w:p>
    <w:p w:rsidR="00EE0E79" w:rsidRPr="00EE0E79" w:rsidRDefault="00DD0C8F" w:rsidP="00EE0E7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</w:t>
      </w:r>
      <w:r w:rsidR="00EE0E79" w:rsidRPr="0094533C">
        <w:rPr>
          <w:rFonts w:ascii="Arial" w:hAnsi="Arial" w:cs="Arial"/>
        </w:rPr>
        <w:t>Dne:</w:t>
      </w:r>
      <w:r w:rsidR="00EE0E79" w:rsidRPr="0094533C">
        <w:rPr>
          <w:rFonts w:ascii="Arial" w:hAnsi="Arial" w:cs="Arial"/>
        </w:rPr>
        <w:tab/>
      </w:r>
      <w:r w:rsidR="00EE0E79">
        <w:rPr>
          <w:rFonts w:ascii="Arial" w:hAnsi="Arial" w:cs="Arial"/>
          <w:b/>
        </w:rPr>
        <w:tab/>
      </w:r>
      <w:r w:rsidR="00EE0E79" w:rsidRPr="00D52D6D">
        <w:rPr>
          <w:rFonts w:ascii="Arial" w:hAnsi="Arial" w:cs="Arial"/>
          <w:b/>
          <w:noProof/>
        </w:rPr>
        <w:t>12.05.2017</w:t>
      </w:r>
    </w:p>
    <w:p w:rsidR="00EE0E79" w:rsidRDefault="00EE0E79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EE0E79" w:rsidRPr="0094533C" w:rsidRDefault="00EE0E79" w:rsidP="0094533C">
      <w:pPr>
        <w:rPr>
          <w:rFonts w:ascii="Arial" w:hAnsi="Arial" w:cs="Arial"/>
        </w:rPr>
      </w:pPr>
      <w:r w:rsidRPr="00D52D6D">
        <w:rPr>
          <w:rFonts w:ascii="Arial" w:hAnsi="Arial" w:cs="Arial"/>
          <w:noProof/>
        </w:rPr>
        <w:t>Opatření v souladu s § 16 zák.č. 250/2000 Sb o rozpočtových pravidlech územních rozpočtů</w:t>
      </w:r>
    </w:p>
    <w:p w:rsidR="00EE0E79" w:rsidRPr="00EE0E79" w:rsidRDefault="00EE0E79" w:rsidP="00EE0E79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EE0E79" w:rsidRPr="00EE0E79" w:rsidRDefault="00EE0E79" w:rsidP="0094533C">
      <w:pPr>
        <w:rPr>
          <w:rFonts w:ascii="Courier New" w:hAnsi="Courier New" w:cs="Courier New"/>
          <w:sz w:val="22"/>
          <w:u w:val="single"/>
        </w:rPr>
      </w:pPr>
      <w:r w:rsidRPr="00EE0E79">
        <w:rPr>
          <w:rFonts w:ascii="Courier New" w:hAnsi="Courier New" w:cs="Courier New"/>
          <w:noProof/>
          <w:sz w:val="22"/>
          <w:u w:val="single"/>
        </w:rPr>
        <w:t>SU  AU   UZ    NP   ORJ  OD PA SP PO ORGC ZJ  KA   Změna rozpočtu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Sport, neinv.transfer,fotbalový memorial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231 0300 00000 0000 0000 34 12 52 22 0000 000 00         5 000,00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Byty přijaté náhrady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231 0300 00000 0000 0000 36 12 23 24 0000 000 00         5 000,00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Kanalizace,nákup ostatních služeb čištění Lhota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231 0300 00000 0000 0000 23 21 51 69 0000 000 00         6 000,00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Byty přijaté náhrady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231 0300 00000 0000 0000 36 12 23 24 0000 000 00         6 000,00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Činnost místní správy, náklady na reprezentaci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231 0300 00000 0000 0000 61 71 51 75 0000 000 00         1 500,00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Byty přijaté náhrady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231 0300 00000 0000 0000 36 12 23 24 0000 000 00         1 500,00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Daň z hazardních her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231 0300 00000 0000 0000 00 00 13 81 0000 000 00        42 200,00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DPS, drobný hm.majetek /pila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231 0300 00000 0000 0000 43 51 51 37 0000 000 00         2 100,00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Bytové hospodářství ,materiál byt Lhota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231 0300 00000 0000 0000 36 12 51 39 0000 000 00         1 000,00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Činnost místní správy školení BOZP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231 0300 00000 0000 0000 61 71 51 67 0000 000 00         2 200,00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DPS ,školení BOZP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231 0300 00000 0000 0000 43 51 51 67 0000 000 00         2 250,00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 xml:space="preserve">Les </w:t>
      </w:r>
      <w:r w:rsidR="00DD0C8F">
        <w:rPr>
          <w:rFonts w:ascii="Courier New" w:hAnsi="Courier New" w:cs="Courier New"/>
          <w:i/>
          <w:noProof/>
          <w:sz w:val="22"/>
        </w:rPr>
        <w:t>,</w:t>
      </w:r>
      <w:r w:rsidRPr="00EE0E79">
        <w:rPr>
          <w:rFonts w:ascii="Courier New" w:hAnsi="Courier New" w:cs="Courier New"/>
          <w:i/>
          <w:noProof/>
          <w:sz w:val="22"/>
        </w:rPr>
        <w:t>školení BOZP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231 0300 00000 0000 0000 10 31 51 67 0000 000 00         1 400,00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DPS, ostatní osob.výdaje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231 0300 00000 0000 0000 43 51 50 21 0000 000 00        28 000,00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Činnost správy, zvýšení pol. škkolení</w:t>
      </w:r>
    </w:p>
    <w:p w:rsidR="00EE0E79" w:rsidRPr="00EE0E79" w:rsidRDefault="00EE0E79" w:rsidP="00EE0E79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231 0300 00000 0000 0000 61 71 51 67 0000 000 00         3 060,00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Silnice odvod dešťové vody Zaluží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231 0300 00000 0000 0000 22 12 51 37 0000 000 00        18 000,00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Byty přijaté náhrady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231 0300 00000 0000 0000 36 12 23 24 0000 000 00        18 000,00</w:t>
      </w:r>
    </w:p>
    <w:p w:rsidR="00EE0E79" w:rsidRPr="00EE0E79" w:rsidRDefault="00EE0E79" w:rsidP="0094533C">
      <w:pPr>
        <w:rPr>
          <w:rFonts w:ascii="Courier New" w:hAnsi="Courier New" w:cs="Courier New"/>
          <w:i/>
          <w:noProof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DPS, navýšení oprav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231 0300 00000 0000 0000 43 51 51 71 0000 000 00        30 000,00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Poplatky za uložení odpadů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231 0300 00000 0000 0000 00 00 13 33 0000 000 00        24 810,00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Byty, příjmy z pronájmu pozemků Lhota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231 0300 00000 0000 0000 36 12 21 31 0000 000 00         3 000,00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Byty, ostatní neinv.výdaje,vratky vyúčt.služeb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231 0300 00000 0000 0000 36 12 59 09 0000 000 00        21 000,00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  <w:r w:rsidRPr="00EE0E79">
        <w:rPr>
          <w:rFonts w:ascii="Courier New" w:hAnsi="Courier New" w:cs="Courier New"/>
          <w:i/>
          <w:noProof/>
          <w:sz w:val="22"/>
        </w:rPr>
        <w:t>Byty,přijaté náhrady z vyúčt.služeb</w:t>
      </w:r>
    </w:p>
    <w:p w:rsidR="00EE0E79" w:rsidRPr="00EE0E79" w:rsidRDefault="00EE0E79" w:rsidP="00EE0E79">
      <w:pPr>
        <w:rPr>
          <w:rFonts w:ascii="Courier New" w:hAnsi="Courier New"/>
          <w:i/>
          <w:noProof/>
          <w:sz w:val="22"/>
          <w:szCs w:val="20"/>
        </w:rPr>
      </w:pPr>
      <w:r w:rsidRPr="00EE0E79">
        <w:rPr>
          <w:rFonts w:ascii="Courier New" w:hAnsi="Courier New" w:cs="Courier New"/>
          <w:i/>
          <w:noProof/>
          <w:sz w:val="22"/>
        </w:rPr>
        <w:t>231 0300 00000 0000 0000 36 12 23 24 0000 000 00        21 000,00</w:t>
      </w:r>
    </w:p>
    <w:p w:rsidR="00EE0E79" w:rsidRPr="00EE0E79" w:rsidRDefault="00EE0E79" w:rsidP="008C6A39">
      <w:pPr>
        <w:pStyle w:val="uctovani"/>
        <w:rPr>
          <w:b/>
          <w:sz w:val="22"/>
        </w:rPr>
      </w:pPr>
      <w:r w:rsidRPr="00EE0E79">
        <w:rPr>
          <w:sz w:val="22"/>
        </w:rPr>
        <w:t>=================================================================</w:t>
      </w:r>
    </w:p>
    <w:p w:rsidR="00EE0E79" w:rsidRPr="00EE0E79" w:rsidRDefault="00EE0E79" w:rsidP="001857C5">
      <w:pPr>
        <w:rPr>
          <w:rFonts w:ascii="Courier New" w:hAnsi="Courier New"/>
          <w:noProof/>
          <w:sz w:val="22"/>
        </w:rPr>
      </w:pPr>
      <w:r w:rsidRPr="00EE0E79">
        <w:rPr>
          <w:rFonts w:ascii="Courier New" w:hAnsi="Courier New"/>
          <w:noProof/>
          <w:sz w:val="22"/>
        </w:rPr>
        <w:t>Celkem   Příjmy:         121 510,00 Výdaje:         121 510,00</w:t>
      </w:r>
    </w:p>
    <w:p w:rsidR="00EE0E79" w:rsidRPr="00EE0E79" w:rsidRDefault="00EE0E79" w:rsidP="001857C5">
      <w:pPr>
        <w:rPr>
          <w:rFonts w:ascii="Courier New" w:hAnsi="Courier New"/>
          <w:noProof/>
          <w:sz w:val="22"/>
        </w:rPr>
      </w:pPr>
      <w:r w:rsidRPr="00EE0E79">
        <w:rPr>
          <w:rFonts w:ascii="Courier New" w:hAnsi="Courier New"/>
          <w:noProof/>
          <w:sz w:val="22"/>
        </w:rPr>
        <w:t>Rozdíl                     Příjmy - Výdaje:               0,00</w:t>
      </w:r>
    </w:p>
    <w:p w:rsidR="00EE0E79" w:rsidRPr="00EE0E79" w:rsidRDefault="00EE0E79" w:rsidP="0094533C">
      <w:pPr>
        <w:rPr>
          <w:rFonts w:ascii="Arial" w:hAnsi="Arial" w:cs="Arial"/>
          <w:sz w:val="22"/>
        </w:rPr>
      </w:pPr>
    </w:p>
    <w:p w:rsidR="00EE0E79" w:rsidRDefault="00EE0E79" w:rsidP="00EE0E79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Rozpočtové opatření je zveřejněno elektronicky na stránkách Obce Temelín</w:t>
      </w:r>
    </w:p>
    <w:p w:rsidR="00EE0E79" w:rsidRDefault="00EE0E79" w:rsidP="00EE0E79">
      <w:pPr>
        <w:ind w:left="-709" w:firstLine="709"/>
        <w:rPr>
          <w:rFonts w:ascii="Cambria Math" w:hAnsi="Cambria Math" w:cs="Arial"/>
          <w:i/>
        </w:rPr>
      </w:pPr>
      <w:hyperlink r:id="rId7" w:history="1">
        <w:r w:rsidRPr="007A6673">
          <w:rPr>
            <w:rStyle w:val="Hypertextovodkaz"/>
            <w:rFonts w:ascii="Cambria Math" w:hAnsi="Cambria Math" w:cs="Arial"/>
          </w:rPr>
          <w:t>www.obectemelin.cz</w:t>
        </w:r>
      </w:hyperlink>
      <w:r w:rsidR="00DD0C8F">
        <w:rPr>
          <w:rFonts w:ascii="Cambria Math" w:hAnsi="Cambria Math" w:cs="Arial"/>
          <w:i/>
        </w:rPr>
        <w:t xml:space="preserve">  úřad obce-</w:t>
      </w:r>
      <w:r>
        <w:rPr>
          <w:rFonts w:ascii="Cambria Math" w:hAnsi="Cambria Math" w:cs="Arial"/>
          <w:i/>
        </w:rPr>
        <w:t xml:space="preserve">rozpočet. Dále je k nahlédnutí v listinné podobě na OÚ </w:t>
      </w:r>
    </w:p>
    <w:p w:rsidR="00EE0E79" w:rsidRDefault="00EE0E79" w:rsidP="00EE0E79">
      <w:pPr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 xml:space="preserve">Temelín.  </w:t>
      </w:r>
    </w:p>
    <w:p w:rsidR="00EE0E79" w:rsidRDefault="00EE0E79" w:rsidP="00EE0E79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Vyvěšeno na úřední desce i elektronicky</w:t>
      </w:r>
      <w:r w:rsidR="00DD0C8F" w:rsidRPr="00DD0C8F">
        <w:rPr>
          <w:rFonts w:ascii="Cambria Math" w:hAnsi="Cambria Math" w:cs="Arial"/>
          <w:i/>
        </w:rPr>
        <w:t xml:space="preserve"> </w:t>
      </w:r>
      <w:r w:rsidR="00DD0C8F">
        <w:rPr>
          <w:rFonts w:ascii="Cambria Math" w:hAnsi="Cambria Math" w:cs="Arial"/>
          <w:i/>
        </w:rPr>
        <w:t xml:space="preserve">                                                 </w:t>
      </w:r>
      <w:r w:rsidR="00DD0C8F">
        <w:rPr>
          <w:rFonts w:ascii="Cambria Math" w:hAnsi="Cambria Math" w:cs="Arial"/>
          <w:i/>
        </w:rPr>
        <w:t xml:space="preserve">interní opatření                                          </w:t>
      </w:r>
    </w:p>
    <w:p w:rsidR="00EE0E79" w:rsidRPr="00DD0C8F" w:rsidRDefault="00EE0E79" w:rsidP="00DD0C8F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9</w:t>
      </w:r>
      <w:r>
        <w:rPr>
          <w:rFonts w:ascii="Cambria Math" w:hAnsi="Cambria Math" w:cs="Arial"/>
          <w:i/>
        </w:rPr>
        <w:t>.</w:t>
      </w:r>
      <w:r w:rsidR="00DD0C8F">
        <w:rPr>
          <w:rFonts w:ascii="Cambria Math" w:hAnsi="Cambria Math" w:cs="Arial"/>
          <w:i/>
        </w:rPr>
        <w:t>6</w:t>
      </w:r>
      <w:r>
        <w:rPr>
          <w:rFonts w:ascii="Cambria Math" w:hAnsi="Cambria Math" w:cs="Arial"/>
          <w:i/>
        </w:rPr>
        <w:t xml:space="preserve">.2017                                                                                                         </w:t>
      </w:r>
      <w:r w:rsidR="00DD0C8F">
        <w:rPr>
          <w:rFonts w:ascii="Cambria Math" w:hAnsi="Cambria Math" w:cs="Arial"/>
          <w:i/>
        </w:rPr>
        <w:t xml:space="preserve">     </w:t>
      </w:r>
      <w:r w:rsidR="00DD0C8F">
        <w:rPr>
          <w:rFonts w:ascii="Cambria Math" w:hAnsi="Cambria Math" w:cs="Arial"/>
          <w:i/>
        </w:rPr>
        <w:t>Váca Josef  starosta</w:t>
      </w:r>
      <w:r>
        <w:rPr>
          <w:rFonts w:ascii="Cambria Math" w:hAnsi="Cambria Math" w:cs="Arial"/>
          <w:i/>
        </w:rPr>
        <w:t xml:space="preserve">           </w:t>
      </w:r>
    </w:p>
    <w:sectPr w:rsidR="00EE0E79" w:rsidRPr="00DD0C8F" w:rsidSect="00DD0C8F">
      <w:pgSz w:w="11906" w:h="16838"/>
      <w:pgMar w:top="142" w:right="1080" w:bottom="426" w:left="1080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B5" w:rsidRDefault="00634AB5">
      <w:r>
        <w:separator/>
      </w:r>
    </w:p>
  </w:endnote>
  <w:endnote w:type="continuationSeparator" w:id="0">
    <w:p w:rsidR="00634AB5" w:rsidRDefault="006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B5" w:rsidRDefault="00634AB5">
      <w:r>
        <w:separator/>
      </w:r>
    </w:p>
  </w:footnote>
  <w:footnote w:type="continuationSeparator" w:id="0">
    <w:p w:rsidR="00634AB5" w:rsidRDefault="0063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C5"/>
    <w:rsid w:val="00027A75"/>
    <w:rsid w:val="000D09FE"/>
    <w:rsid w:val="000E57E5"/>
    <w:rsid w:val="001266B3"/>
    <w:rsid w:val="001713B2"/>
    <w:rsid w:val="001857C5"/>
    <w:rsid w:val="00191667"/>
    <w:rsid w:val="00193D3D"/>
    <w:rsid w:val="001C6601"/>
    <w:rsid w:val="001E3431"/>
    <w:rsid w:val="0021311D"/>
    <w:rsid w:val="00217D1F"/>
    <w:rsid w:val="0024564A"/>
    <w:rsid w:val="0028096B"/>
    <w:rsid w:val="00384902"/>
    <w:rsid w:val="003F61C3"/>
    <w:rsid w:val="004033AD"/>
    <w:rsid w:val="00413C13"/>
    <w:rsid w:val="00426821"/>
    <w:rsid w:val="00476D46"/>
    <w:rsid w:val="00493F28"/>
    <w:rsid w:val="004D2023"/>
    <w:rsid w:val="004E5814"/>
    <w:rsid w:val="005401DD"/>
    <w:rsid w:val="00634AB5"/>
    <w:rsid w:val="00644EE6"/>
    <w:rsid w:val="00657164"/>
    <w:rsid w:val="006C5F14"/>
    <w:rsid w:val="006D4672"/>
    <w:rsid w:val="007100B4"/>
    <w:rsid w:val="00764A32"/>
    <w:rsid w:val="00771E05"/>
    <w:rsid w:val="007A79C0"/>
    <w:rsid w:val="007D0792"/>
    <w:rsid w:val="008066B2"/>
    <w:rsid w:val="00827A2C"/>
    <w:rsid w:val="008A5B32"/>
    <w:rsid w:val="008B3A5C"/>
    <w:rsid w:val="008B44EE"/>
    <w:rsid w:val="008C6A39"/>
    <w:rsid w:val="0094533C"/>
    <w:rsid w:val="009859F0"/>
    <w:rsid w:val="009B7300"/>
    <w:rsid w:val="00A01483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8265A"/>
    <w:rsid w:val="00D85181"/>
    <w:rsid w:val="00DD0C8F"/>
    <w:rsid w:val="00E42F58"/>
    <w:rsid w:val="00EE0E79"/>
    <w:rsid w:val="00EF7DD4"/>
    <w:rsid w:val="00F0008F"/>
    <w:rsid w:val="00F8761C"/>
    <w:rsid w:val="00F910AE"/>
    <w:rsid w:val="00F916E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F634D"/>
  <w15:chartTrackingRefBased/>
  <w15:docId w15:val="{FF514C03-F7F9-46CC-AC46-D40E60B8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  <w:style w:type="character" w:styleId="Hypertextovodkaz">
    <w:name w:val="Hyperlink"/>
    <w:rsid w:val="00EE0E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teme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21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subject/>
  <dc:creator>Jaroslava Pecholtová</dc:creator>
  <cp:keywords/>
  <dc:description/>
  <cp:lastModifiedBy>Obec Temelín</cp:lastModifiedBy>
  <cp:revision>1</cp:revision>
  <dcterms:created xsi:type="dcterms:W3CDTF">2017-06-08T07:31:00Z</dcterms:created>
  <dcterms:modified xsi:type="dcterms:W3CDTF">2017-06-08T07:52:00Z</dcterms:modified>
</cp:coreProperties>
</file>